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810" w:rsidRDefault="0060599B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1409700</wp:posOffset>
            </wp:positionH>
            <wp:positionV relativeFrom="page">
              <wp:posOffset>1019175</wp:posOffset>
            </wp:positionV>
            <wp:extent cx="2466000" cy="3286800"/>
            <wp:effectExtent l="0" t="0" r="0" b="889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3408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000" cy="328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0599B" w:rsidRDefault="0060599B"/>
    <w:p w:rsidR="000E0810" w:rsidRDefault="000E0810">
      <w:bookmarkStart w:id="0" w:name="_GoBack"/>
      <w:bookmarkEnd w:id="0"/>
    </w:p>
    <w:p w:rsidR="000E0810" w:rsidRDefault="000E0810"/>
    <w:p w:rsidR="000E0810" w:rsidRDefault="000E0810"/>
    <w:p w:rsidR="000E0810" w:rsidRDefault="000E0810"/>
    <w:p w:rsidR="0060599B" w:rsidRDefault="0060599B" w:rsidP="0060599B">
      <w:pPr>
        <w:ind w:left="1304"/>
        <w:rPr>
          <w:sz w:val="48"/>
        </w:rPr>
      </w:pPr>
      <w:r w:rsidRPr="0060599B">
        <w:rPr>
          <w:sz w:val="48"/>
        </w:rPr>
        <w:t>Skodde hvirvel</w:t>
      </w:r>
      <w:r>
        <w:rPr>
          <w:sz w:val="48"/>
        </w:rPr>
        <w:br/>
        <w:t>Plade 4 mm.</w:t>
      </w:r>
      <w:r>
        <w:rPr>
          <w:sz w:val="48"/>
        </w:rPr>
        <w:br/>
        <w:t>Længde 130 mm.</w:t>
      </w:r>
    </w:p>
    <w:p w:rsidR="0060599B" w:rsidRDefault="0060599B">
      <w:pPr>
        <w:rPr>
          <w:sz w:val="48"/>
        </w:rPr>
      </w:pPr>
      <w:r>
        <w:rPr>
          <w:sz w:val="48"/>
        </w:rPr>
        <w:tab/>
        <w:t>Bredde 15 mm.</w:t>
      </w:r>
    </w:p>
    <w:p w:rsidR="0060599B" w:rsidRDefault="0060599B">
      <w:pPr>
        <w:rPr>
          <w:sz w:val="48"/>
        </w:rPr>
      </w:pPr>
      <w:r>
        <w:rPr>
          <w:sz w:val="48"/>
        </w:rPr>
        <w:tab/>
        <w:t xml:space="preserve">Skru tykkelse 6 mm. </w:t>
      </w:r>
    </w:p>
    <w:p w:rsidR="0060599B" w:rsidRDefault="0060599B">
      <w:pPr>
        <w:rPr>
          <w:sz w:val="48"/>
        </w:rPr>
      </w:pPr>
      <w:r>
        <w:rPr>
          <w:sz w:val="48"/>
        </w:rPr>
        <w:tab/>
        <w:t>Længde efter behov</w:t>
      </w:r>
    </w:p>
    <w:p w:rsidR="0060599B" w:rsidRDefault="0060599B">
      <w:pPr>
        <w:rPr>
          <w:sz w:val="48"/>
        </w:rPr>
      </w:pPr>
      <w:r>
        <w:rPr>
          <w:sz w:val="48"/>
        </w:rPr>
        <w:tab/>
        <w:t>Anvendelse.</w:t>
      </w:r>
    </w:p>
    <w:p w:rsidR="0060599B" w:rsidRDefault="0060599B">
      <w:pPr>
        <w:rPr>
          <w:sz w:val="48"/>
        </w:rPr>
      </w:pPr>
      <w:r>
        <w:rPr>
          <w:sz w:val="48"/>
        </w:rPr>
        <w:tab/>
        <w:t>Til fastholdelse af skodde og</w:t>
      </w:r>
      <w:r>
        <w:rPr>
          <w:sz w:val="48"/>
        </w:rPr>
        <w:br/>
      </w:r>
      <w:r>
        <w:rPr>
          <w:sz w:val="48"/>
        </w:rPr>
        <w:tab/>
        <w:t>kan skrues direkte i træ eller</w:t>
      </w:r>
      <w:r>
        <w:rPr>
          <w:sz w:val="48"/>
        </w:rPr>
        <w:br/>
      </w:r>
      <w:r>
        <w:rPr>
          <w:sz w:val="48"/>
        </w:rPr>
        <w:tab/>
        <w:t>med mur pluks i tegl</w:t>
      </w:r>
    </w:p>
    <w:p w:rsidR="0060599B" w:rsidRDefault="0060599B">
      <w:pPr>
        <w:rPr>
          <w:sz w:val="48"/>
        </w:rPr>
      </w:pPr>
      <w:r>
        <w:rPr>
          <w:sz w:val="48"/>
        </w:rPr>
        <w:tab/>
        <w:t>Monteres under skodde,</w:t>
      </w:r>
    </w:p>
    <w:p w:rsidR="0060599B" w:rsidRDefault="0060599B">
      <w:pPr>
        <w:rPr>
          <w:sz w:val="48"/>
        </w:rPr>
      </w:pPr>
      <w:r>
        <w:rPr>
          <w:sz w:val="48"/>
        </w:rPr>
        <w:tab/>
        <w:t xml:space="preserve">Messingstykket er afkortet </w:t>
      </w:r>
    </w:p>
    <w:p w:rsidR="00D5045C" w:rsidRPr="0060599B" w:rsidRDefault="0060599B">
      <w:pPr>
        <w:rPr>
          <w:sz w:val="48"/>
        </w:rPr>
      </w:pPr>
      <w:r>
        <w:rPr>
          <w:sz w:val="48"/>
        </w:rPr>
        <w:tab/>
        <w:t>Efter tykkelse på skodde.</w:t>
      </w:r>
    </w:p>
    <w:sectPr w:rsidR="00D5045C" w:rsidRPr="0060599B">
      <w:headerReference w:type="default" r:id="rId7"/>
      <w:footerReference w:type="default" r:id="rId8"/>
      <w:pgSz w:w="11906" w:h="16838"/>
      <w:pgMar w:top="1701" w:right="1134" w:bottom="1701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1B5D" w:rsidRDefault="00531B5D">
      <w:pPr>
        <w:spacing w:after="0" w:line="240" w:lineRule="auto"/>
      </w:pPr>
      <w:r>
        <w:separator/>
      </w:r>
    </w:p>
  </w:endnote>
  <w:endnote w:type="continuationSeparator" w:id="0">
    <w:p w:rsidR="00531B5D" w:rsidRDefault="00531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F66" w:rsidRDefault="00531B5D">
    <w:pPr>
      <w:pStyle w:val="Sidefod"/>
      <w:pBdr>
        <w:top w:val="single" w:sz="4" w:space="1" w:color="000000"/>
      </w:pBdr>
    </w:pPr>
    <w:r>
      <w:t xml:space="preserve">              Skoddesnedkerne ApS. Svenstrup Strandvej </w:t>
    </w:r>
    <w:proofErr w:type="gramStart"/>
    <w:r>
      <w:t>4  4400</w:t>
    </w:r>
    <w:proofErr w:type="gramEnd"/>
    <w:r>
      <w:t xml:space="preserve"> Kalundborg Tlf. 59502094 og 31242094</w:t>
    </w:r>
  </w:p>
  <w:p w:rsidR="005F5F66" w:rsidRDefault="00531B5D">
    <w:pPr>
      <w:pStyle w:val="Sidefod"/>
    </w:pPr>
    <w:r>
      <w:t xml:space="preserve">              </w:t>
    </w:r>
    <w:r>
      <w:rPr>
        <w:lang w:val="en-US"/>
      </w:rPr>
      <w:t xml:space="preserve">Mail: </w:t>
    </w:r>
    <w:hyperlink r:id="rId1" w:history="1">
      <w:r>
        <w:rPr>
          <w:rStyle w:val="Hyperlink"/>
          <w:lang w:val="en-US"/>
        </w:rPr>
        <w:t>RS@skodder.dk</w:t>
      </w:r>
    </w:hyperlink>
    <w:r>
      <w:rPr>
        <w:lang w:val="en-US"/>
      </w:rPr>
      <w:t xml:space="preserve">               Bank: Nordea 2190 / 3495761206                 C VR </w:t>
    </w:r>
    <w:proofErr w:type="spellStart"/>
    <w:r>
      <w:rPr>
        <w:lang w:val="en-US"/>
      </w:rPr>
      <w:t>nr</w:t>
    </w:r>
    <w:proofErr w:type="spellEnd"/>
    <w:r>
      <w:rPr>
        <w:lang w:val="en-US"/>
      </w:rPr>
      <w:t>. 26178436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1B5D" w:rsidRDefault="00531B5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31B5D" w:rsidRDefault="00531B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5F66" w:rsidRDefault="00531B5D">
    <w:pPr>
      <w:pStyle w:val="Sidehoved"/>
    </w:pPr>
    <w:r>
      <w:rPr>
        <w:noProof/>
        <w:lang w:eastAsia="da-DK"/>
      </w:rPr>
      <w:drawing>
        <wp:inline distT="0" distB="0" distL="0" distR="0">
          <wp:extent cx="2753999" cy="586797"/>
          <wp:effectExtent l="0" t="0" r="8251" b="3753"/>
          <wp:docPr id="1" name="Billed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53999" cy="58679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1304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5045C"/>
    <w:rsid w:val="000E0810"/>
    <w:rsid w:val="00531B5D"/>
    <w:rsid w:val="0060599B"/>
    <w:rsid w:val="00D5045C"/>
    <w:rsid w:val="00EB2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7C66A"/>
  <w15:docId w15:val="{F163F640-4964-4A22-9D42-CDB4F313B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da-DK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</w:p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</w:style>
  <w:style w:type="paragraph" w:styleId="Sidefod">
    <w:name w:val="footer"/>
    <w:basedOn w:val="Normal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</w:style>
  <w:style w:type="character" w:styleId="Hyperlink">
    <w:name w:val="Hyperlink"/>
    <w:basedOn w:val="Standardskrifttypeiafsnit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S@skodder.d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dc:description/>
  <cp:lastModifiedBy>Computer</cp:lastModifiedBy>
  <cp:revision>2</cp:revision>
  <dcterms:created xsi:type="dcterms:W3CDTF">2018-10-26T10:54:00Z</dcterms:created>
  <dcterms:modified xsi:type="dcterms:W3CDTF">2018-10-26T10:54:00Z</dcterms:modified>
</cp:coreProperties>
</file>